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CEB" w:rsidRDefault="00B17CEB" w:rsidP="008A5EDF">
      <w:pPr>
        <w:pStyle w:val="Caption"/>
        <w:ind w:firstLine="0"/>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4pt;margin-top:.3pt;width:35.1pt;height:44.8pt;z-index:251658240;visibility:visible;mso-wrap-edited:f">
            <v:imagedata r:id="rId4" o:title=""/>
            <w10:wrap type="topAndBottom"/>
            <w10:anchorlock/>
          </v:shape>
          <o:OLEObject Type="Embed" ProgID="Word.Picture.8" ShapeID="_x0000_s1026" DrawAspect="Content" ObjectID="_1657959372" r:id="rId5"/>
        </w:pict>
      </w:r>
      <w:r>
        <w:rPr>
          <w:b/>
          <w:sz w:val="28"/>
          <w:szCs w:val="28"/>
        </w:rPr>
        <w:t>УКРАЇНА</w:t>
      </w:r>
    </w:p>
    <w:p w:rsidR="00B17CEB" w:rsidRDefault="00B17CEB" w:rsidP="008A5EDF">
      <w:pPr>
        <w:pStyle w:val="Caption"/>
        <w:ind w:firstLine="0"/>
        <w:rPr>
          <w:b/>
          <w:smallCaps/>
          <w:sz w:val="28"/>
          <w:szCs w:val="28"/>
        </w:rPr>
      </w:pPr>
      <w:r>
        <w:rPr>
          <w:b/>
          <w:smallCaps/>
          <w:sz w:val="28"/>
          <w:szCs w:val="28"/>
        </w:rPr>
        <w:t>Виконавчий комітет Нетішинської міської ради</w:t>
      </w:r>
    </w:p>
    <w:p w:rsidR="00B17CEB" w:rsidRDefault="00B17CEB" w:rsidP="008A5EDF">
      <w:pPr>
        <w:pStyle w:val="Caption"/>
        <w:ind w:firstLine="0"/>
        <w:rPr>
          <w:b/>
          <w:smallCaps/>
          <w:sz w:val="28"/>
          <w:szCs w:val="28"/>
        </w:rPr>
      </w:pPr>
      <w:r>
        <w:rPr>
          <w:b/>
          <w:smallCaps/>
          <w:sz w:val="28"/>
          <w:szCs w:val="28"/>
        </w:rPr>
        <w:t>Хмельницької області</w:t>
      </w:r>
    </w:p>
    <w:p w:rsidR="00B17CEB" w:rsidRDefault="00B17CEB" w:rsidP="008A5EDF">
      <w:pPr>
        <w:jc w:val="both"/>
        <w:rPr>
          <w:sz w:val="28"/>
          <w:szCs w:val="28"/>
          <w:lang w:val="uk-UA" w:eastAsia="uk-UA"/>
        </w:rPr>
      </w:pPr>
    </w:p>
    <w:p w:rsidR="00B17CEB" w:rsidRDefault="00B17CEB" w:rsidP="008A5EDF">
      <w:pPr>
        <w:jc w:val="center"/>
        <w:rPr>
          <w:b/>
          <w:sz w:val="32"/>
          <w:szCs w:val="32"/>
          <w:lang w:val="uk-UA"/>
        </w:rPr>
      </w:pPr>
      <w:r>
        <w:rPr>
          <w:b/>
          <w:sz w:val="32"/>
          <w:szCs w:val="32"/>
          <w:lang w:val="uk-UA"/>
        </w:rPr>
        <w:t>Р І Ш Е Н Н Я</w:t>
      </w:r>
    </w:p>
    <w:p w:rsidR="00B17CEB" w:rsidRDefault="00B17CEB" w:rsidP="008A5EDF">
      <w:pPr>
        <w:jc w:val="center"/>
        <w:rPr>
          <w:b/>
          <w:sz w:val="28"/>
          <w:szCs w:val="28"/>
          <w:lang w:val="uk-UA" w:eastAsia="uk-UA"/>
        </w:rPr>
      </w:pPr>
    </w:p>
    <w:p w:rsidR="00B17CEB" w:rsidRDefault="00B17CEB" w:rsidP="008A5EDF">
      <w:pPr>
        <w:jc w:val="both"/>
        <w:rPr>
          <w:b/>
          <w:sz w:val="28"/>
          <w:szCs w:val="28"/>
          <w:lang w:val="uk-UA" w:eastAsia="uk-UA"/>
        </w:rPr>
      </w:pPr>
      <w:r>
        <w:rPr>
          <w:b/>
          <w:sz w:val="28"/>
          <w:szCs w:val="28"/>
          <w:lang w:val="uk-UA" w:eastAsia="uk-UA"/>
        </w:rPr>
        <w:t>03.08.2020</w:t>
      </w:r>
      <w:r>
        <w:rPr>
          <w:b/>
          <w:sz w:val="28"/>
          <w:szCs w:val="28"/>
          <w:lang w:val="uk-UA" w:eastAsia="uk-UA"/>
        </w:rPr>
        <w:tab/>
      </w:r>
      <w:r>
        <w:rPr>
          <w:b/>
          <w:sz w:val="28"/>
          <w:szCs w:val="28"/>
          <w:lang w:val="uk-UA" w:eastAsia="uk-UA"/>
        </w:rPr>
        <w:tab/>
      </w:r>
      <w:r>
        <w:rPr>
          <w:b/>
          <w:sz w:val="28"/>
          <w:szCs w:val="28"/>
          <w:lang w:val="uk-UA" w:eastAsia="uk-UA"/>
        </w:rPr>
        <w:tab/>
      </w:r>
      <w:r>
        <w:rPr>
          <w:b/>
          <w:sz w:val="28"/>
          <w:szCs w:val="28"/>
          <w:lang w:val="uk-UA" w:eastAsia="uk-UA"/>
        </w:rPr>
        <w:tab/>
      </w:r>
      <w:r>
        <w:rPr>
          <w:b/>
          <w:sz w:val="28"/>
          <w:szCs w:val="28"/>
          <w:lang w:val="uk-UA" w:eastAsia="uk-UA"/>
        </w:rPr>
        <w:tab/>
        <w:t>Нетішин</w:t>
      </w:r>
      <w:r>
        <w:rPr>
          <w:b/>
          <w:sz w:val="28"/>
          <w:szCs w:val="28"/>
          <w:lang w:val="uk-UA" w:eastAsia="uk-UA"/>
        </w:rPr>
        <w:tab/>
      </w:r>
      <w:r>
        <w:rPr>
          <w:b/>
          <w:sz w:val="28"/>
          <w:szCs w:val="28"/>
          <w:lang w:val="uk-UA" w:eastAsia="uk-UA"/>
        </w:rPr>
        <w:tab/>
      </w:r>
      <w:r>
        <w:rPr>
          <w:b/>
          <w:sz w:val="28"/>
          <w:szCs w:val="28"/>
          <w:lang w:val="uk-UA" w:eastAsia="uk-UA"/>
        </w:rPr>
        <w:tab/>
      </w:r>
      <w:r>
        <w:rPr>
          <w:b/>
          <w:sz w:val="28"/>
          <w:szCs w:val="28"/>
          <w:lang w:val="uk-UA" w:eastAsia="uk-UA"/>
        </w:rPr>
        <w:tab/>
        <w:t xml:space="preserve">  № 323/2020</w:t>
      </w:r>
    </w:p>
    <w:p w:rsidR="00B17CEB" w:rsidRDefault="00B17CEB" w:rsidP="008A5EDF">
      <w:pPr>
        <w:pStyle w:val="BodyTextIndent"/>
        <w:ind w:firstLine="0"/>
        <w:rPr>
          <w:rFonts w:ascii="Times New Roman" w:hAnsi="Times New Roman" w:cs="Times New Roman"/>
          <w:i w:val="0"/>
          <w:iCs w:val="0"/>
          <w:color w:val="auto"/>
          <w:sz w:val="28"/>
          <w:szCs w:val="28"/>
          <w:lang w:bidi="ar-SA"/>
        </w:rPr>
      </w:pPr>
    </w:p>
    <w:p w:rsidR="00B17CEB" w:rsidRDefault="00B17CEB" w:rsidP="00EA18C7">
      <w:pPr>
        <w:pStyle w:val="BodyTextIndent"/>
        <w:ind w:firstLine="0"/>
        <w:rPr>
          <w:rFonts w:ascii="Times New Roman" w:hAnsi="Times New Roman" w:cs="Times New Roman"/>
          <w:i w:val="0"/>
          <w:iCs w:val="0"/>
          <w:color w:val="auto"/>
          <w:sz w:val="28"/>
          <w:szCs w:val="28"/>
          <w:lang w:bidi="ar-SA"/>
        </w:rPr>
      </w:pPr>
    </w:p>
    <w:p w:rsidR="00B17CEB" w:rsidRPr="002420D4" w:rsidRDefault="00B17CEB" w:rsidP="00EA18C7">
      <w:pPr>
        <w:pStyle w:val="BodyTextIndent"/>
        <w:ind w:firstLine="0"/>
        <w:rPr>
          <w:rFonts w:ascii="Times New Roman" w:hAnsi="Times New Roman" w:cs="Times New Roman"/>
          <w:i w:val="0"/>
          <w:iCs w:val="0"/>
          <w:color w:val="auto"/>
          <w:sz w:val="28"/>
          <w:szCs w:val="28"/>
          <w:lang w:bidi="ar-SA"/>
        </w:rPr>
      </w:pPr>
      <w:r w:rsidRPr="002420D4">
        <w:rPr>
          <w:rFonts w:ascii="Times New Roman" w:hAnsi="Times New Roman" w:cs="Times New Roman"/>
          <w:i w:val="0"/>
          <w:iCs w:val="0"/>
          <w:color w:val="auto"/>
          <w:sz w:val="28"/>
          <w:szCs w:val="28"/>
          <w:lang w:bidi="ar-SA"/>
        </w:rPr>
        <w:t>Про квартирний облік</w:t>
      </w:r>
    </w:p>
    <w:p w:rsidR="00B17CEB" w:rsidRDefault="00B17CEB" w:rsidP="008A5EDF">
      <w:pPr>
        <w:pStyle w:val="BodyTextIndent"/>
        <w:ind w:firstLine="0"/>
        <w:rPr>
          <w:rFonts w:ascii="Times New Roman" w:hAnsi="Times New Roman" w:cs="Times New Roman"/>
          <w:i w:val="0"/>
          <w:iCs w:val="0"/>
          <w:color w:val="auto"/>
          <w:sz w:val="28"/>
          <w:szCs w:val="28"/>
          <w:lang w:bidi="ar-SA"/>
        </w:rPr>
      </w:pPr>
    </w:p>
    <w:p w:rsidR="00B17CEB" w:rsidRDefault="00B17CEB" w:rsidP="008A5EDF">
      <w:pPr>
        <w:pStyle w:val="BodyTextIndent"/>
        <w:ind w:firstLine="0"/>
        <w:rPr>
          <w:rFonts w:ascii="Times New Roman" w:hAnsi="Times New Roman" w:cs="Times New Roman"/>
          <w:i w:val="0"/>
          <w:iCs w:val="0"/>
          <w:color w:val="auto"/>
          <w:sz w:val="28"/>
          <w:szCs w:val="28"/>
          <w:lang w:bidi="ar-SA"/>
        </w:rPr>
      </w:pPr>
    </w:p>
    <w:p w:rsidR="00B17CEB" w:rsidRPr="002420D4" w:rsidRDefault="00B17CEB" w:rsidP="009C76CA">
      <w:pPr>
        <w:pStyle w:val="BodyTextIndent"/>
        <w:rPr>
          <w:rFonts w:ascii="Times New Roman" w:hAnsi="Times New Roman" w:cs="Times New Roman"/>
          <w:i w:val="0"/>
          <w:iCs w:val="0"/>
          <w:color w:val="auto"/>
          <w:sz w:val="28"/>
          <w:szCs w:val="28"/>
          <w:lang w:bidi="ar-SA"/>
        </w:rPr>
      </w:pPr>
      <w:r w:rsidRPr="002420D4">
        <w:rPr>
          <w:rFonts w:ascii="Times New Roman" w:hAnsi="Times New Roman" w:cs="Times New Roman"/>
          <w:i w:val="0"/>
          <w:iCs w:val="0"/>
          <w:color w:val="auto"/>
          <w:sz w:val="28"/>
          <w:szCs w:val="28"/>
          <w:lang w:bidi="ar-SA"/>
        </w:rPr>
        <w:t xml:space="preserve">Відповідно до підпункту 2 пункту «а» статті 30, пункту 3 частини 4  статті 42 Закону України «Про місцеве самоврядування в Україні», статті 15 Житлового кодексу Української РСР, Правил обліку громадян, які потребують поліпшення житлових умов, і надання їм </w:t>
      </w:r>
      <w:r>
        <w:rPr>
          <w:rFonts w:ascii="Times New Roman" w:hAnsi="Times New Roman" w:cs="Times New Roman"/>
          <w:i w:val="0"/>
          <w:iCs w:val="0"/>
          <w:color w:val="auto"/>
          <w:sz w:val="28"/>
          <w:szCs w:val="28"/>
          <w:lang w:bidi="ar-SA"/>
        </w:rPr>
        <w:t>житлових приміщень в Українські</w:t>
      </w:r>
      <w:r w:rsidRPr="002420D4">
        <w:rPr>
          <w:rFonts w:ascii="Times New Roman" w:hAnsi="Times New Roman" w:cs="Times New Roman"/>
          <w:i w:val="0"/>
          <w:iCs w:val="0"/>
          <w:color w:val="auto"/>
          <w:sz w:val="28"/>
          <w:szCs w:val="28"/>
          <w:lang w:bidi="ar-SA"/>
        </w:rPr>
        <w:t xml:space="preserve"> РСР, затверджених постановою Ради Міністр</w:t>
      </w:r>
      <w:r>
        <w:rPr>
          <w:rFonts w:ascii="Times New Roman" w:hAnsi="Times New Roman" w:cs="Times New Roman"/>
          <w:i w:val="0"/>
          <w:iCs w:val="0"/>
          <w:color w:val="auto"/>
          <w:sz w:val="28"/>
          <w:szCs w:val="28"/>
          <w:lang w:bidi="ar-SA"/>
        </w:rPr>
        <w:t>ів Української РСР і Українською республіканською радою</w:t>
      </w:r>
      <w:r w:rsidRPr="002420D4">
        <w:rPr>
          <w:rFonts w:ascii="Times New Roman" w:hAnsi="Times New Roman" w:cs="Times New Roman"/>
          <w:i w:val="0"/>
          <w:iCs w:val="0"/>
          <w:color w:val="auto"/>
          <w:sz w:val="28"/>
          <w:szCs w:val="28"/>
          <w:lang w:bidi="ar-SA"/>
        </w:rPr>
        <w:t xml:space="preserve"> п</w:t>
      </w:r>
      <w:r>
        <w:rPr>
          <w:rFonts w:ascii="Times New Roman" w:hAnsi="Times New Roman" w:cs="Times New Roman"/>
          <w:i w:val="0"/>
          <w:iCs w:val="0"/>
          <w:color w:val="auto"/>
          <w:sz w:val="28"/>
          <w:szCs w:val="28"/>
          <w:lang w:bidi="ar-SA"/>
        </w:rPr>
        <w:t>рофесійних спілок від 11 грудня</w:t>
      </w:r>
      <w:r w:rsidRPr="002420D4">
        <w:rPr>
          <w:rFonts w:ascii="Times New Roman" w:hAnsi="Times New Roman" w:cs="Times New Roman"/>
          <w:i w:val="0"/>
          <w:iCs w:val="0"/>
          <w:color w:val="auto"/>
          <w:sz w:val="28"/>
          <w:szCs w:val="28"/>
          <w:lang w:bidi="ar-SA"/>
        </w:rPr>
        <w:t xml:space="preserve"> 1984 року № 470, з метою розгляду </w:t>
      </w:r>
      <w:r>
        <w:rPr>
          <w:rFonts w:ascii="Times New Roman" w:hAnsi="Times New Roman" w:cs="Times New Roman"/>
          <w:i w:val="0"/>
          <w:iCs w:val="0"/>
          <w:color w:val="auto"/>
          <w:sz w:val="28"/>
          <w:szCs w:val="28"/>
          <w:lang w:bidi="ar-SA"/>
        </w:rPr>
        <w:t>заяви Олександра Крутенчука від 31 липня 2020 року, відповідно до свідоцтва про зміну імені від ..., яким змінено прізвище Міллер на Крутенчук, та клопотання управління соціального захисту населення виконавчого комітету Нетішинської міської ради, зареєстрованого у виконавчому комітеті Нетішинської міської ради 31 липня 2020 року за            № 23/2978-01-10/2020</w:t>
      </w:r>
      <w:r w:rsidRPr="002420D4">
        <w:rPr>
          <w:rFonts w:ascii="Times New Roman" w:hAnsi="Times New Roman" w:cs="Times New Roman"/>
          <w:i w:val="0"/>
          <w:iCs w:val="0"/>
          <w:color w:val="auto"/>
          <w:sz w:val="28"/>
          <w:szCs w:val="28"/>
          <w:lang w:bidi="ar-SA"/>
        </w:rPr>
        <w:t xml:space="preserve">, виконавчий комітет Нетішинської міської ради </w:t>
      </w:r>
      <w:r>
        <w:rPr>
          <w:rFonts w:ascii="Times New Roman" w:hAnsi="Times New Roman" w:cs="Times New Roman"/>
          <w:i w:val="0"/>
          <w:iCs w:val="0"/>
          <w:color w:val="auto"/>
          <w:sz w:val="28"/>
          <w:szCs w:val="28"/>
          <w:lang w:bidi="ar-SA"/>
        </w:rPr>
        <w:t xml:space="preserve">                          </w:t>
      </w:r>
      <w:r w:rsidRPr="002420D4">
        <w:rPr>
          <w:rFonts w:ascii="Times New Roman" w:hAnsi="Times New Roman" w:cs="Times New Roman"/>
          <w:i w:val="0"/>
          <w:iCs w:val="0"/>
          <w:color w:val="auto"/>
          <w:sz w:val="28"/>
          <w:szCs w:val="28"/>
          <w:lang w:bidi="ar-SA"/>
        </w:rPr>
        <w:t>в и р і ш и в:</w:t>
      </w:r>
    </w:p>
    <w:p w:rsidR="00B17CEB" w:rsidRDefault="00B17CEB" w:rsidP="009C76CA">
      <w:pPr>
        <w:pStyle w:val="BodyTextIndent"/>
        <w:ind w:firstLine="540"/>
        <w:rPr>
          <w:rFonts w:ascii="Times New Roman" w:hAnsi="Times New Roman" w:cs="Times New Roman"/>
          <w:i w:val="0"/>
          <w:iCs w:val="0"/>
          <w:color w:val="auto"/>
          <w:sz w:val="28"/>
          <w:szCs w:val="28"/>
          <w:lang w:bidi="ar-SA"/>
        </w:rPr>
      </w:pPr>
    </w:p>
    <w:p w:rsidR="00B17CEB" w:rsidRDefault="00B17CEB" w:rsidP="00EA18C7">
      <w:pPr>
        <w:pStyle w:val="BodyTextIndent"/>
        <w:rPr>
          <w:rFonts w:ascii="Times New Roman" w:hAnsi="Times New Roman" w:cs="Times New Roman"/>
          <w:i w:val="0"/>
          <w:iCs w:val="0"/>
          <w:color w:val="auto"/>
          <w:sz w:val="28"/>
          <w:szCs w:val="28"/>
          <w:lang w:bidi="ar-SA"/>
        </w:rPr>
      </w:pPr>
      <w:r>
        <w:rPr>
          <w:rFonts w:ascii="Times New Roman" w:hAnsi="Times New Roman" w:cs="Times New Roman"/>
          <w:i w:val="0"/>
          <w:iCs w:val="0"/>
          <w:color w:val="auto"/>
          <w:sz w:val="28"/>
          <w:szCs w:val="28"/>
          <w:lang w:bidi="ar-SA"/>
        </w:rPr>
        <w:t>1. Виключити</w:t>
      </w:r>
      <w:r w:rsidRPr="00C9072E">
        <w:rPr>
          <w:rFonts w:ascii="Times New Roman" w:hAnsi="Times New Roman" w:cs="Times New Roman"/>
          <w:i w:val="0"/>
          <w:iCs w:val="0"/>
          <w:color w:val="auto"/>
          <w:sz w:val="28"/>
          <w:szCs w:val="28"/>
          <w:lang w:bidi="ar-SA"/>
        </w:rPr>
        <w:t xml:space="preserve"> </w:t>
      </w:r>
      <w:r>
        <w:rPr>
          <w:rFonts w:ascii="Times New Roman" w:hAnsi="Times New Roman" w:cs="Times New Roman"/>
          <w:i w:val="0"/>
          <w:iCs w:val="0"/>
          <w:color w:val="auto"/>
          <w:sz w:val="28"/>
          <w:szCs w:val="28"/>
          <w:lang w:bidi="ar-SA"/>
        </w:rPr>
        <w:t>із загальної черги та першочергового списку осіб для одержання житлових приміщень :</w:t>
      </w:r>
    </w:p>
    <w:p w:rsidR="00B17CEB" w:rsidRDefault="00B17CEB" w:rsidP="00EA18C7">
      <w:pPr>
        <w:pStyle w:val="BodyTextIndent"/>
        <w:rPr>
          <w:rFonts w:ascii="Times New Roman" w:hAnsi="Times New Roman" w:cs="Times New Roman"/>
          <w:i w:val="0"/>
          <w:iCs w:val="0"/>
          <w:color w:val="auto"/>
          <w:sz w:val="28"/>
          <w:szCs w:val="28"/>
          <w:lang w:bidi="ar-SA"/>
        </w:rPr>
      </w:pPr>
      <w:r>
        <w:rPr>
          <w:rFonts w:ascii="Times New Roman" w:hAnsi="Times New Roman" w:cs="Times New Roman"/>
          <w:i w:val="0"/>
          <w:iCs w:val="0"/>
          <w:color w:val="auto"/>
          <w:sz w:val="28"/>
          <w:szCs w:val="28"/>
          <w:lang w:bidi="ar-SA"/>
        </w:rPr>
        <w:t>Міллера Олександра Васильовича, ... року народження.</w:t>
      </w:r>
    </w:p>
    <w:p w:rsidR="00B17CEB" w:rsidRDefault="00B17CEB" w:rsidP="008A5EDF">
      <w:pPr>
        <w:pStyle w:val="BodyTextIndent"/>
        <w:ind w:firstLine="0"/>
        <w:rPr>
          <w:rFonts w:ascii="Times New Roman" w:hAnsi="Times New Roman" w:cs="Times New Roman"/>
          <w:i w:val="0"/>
          <w:iCs w:val="0"/>
          <w:color w:val="auto"/>
          <w:sz w:val="28"/>
          <w:szCs w:val="28"/>
          <w:lang w:bidi="ar-SA"/>
        </w:rPr>
      </w:pPr>
    </w:p>
    <w:p w:rsidR="00B17CEB" w:rsidRPr="008A5EDF" w:rsidRDefault="00B17CEB" w:rsidP="00EA18C7">
      <w:pPr>
        <w:pStyle w:val="BodyTextIndent"/>
        <w:rPr>
          <w:rFonts w:ascii="Times New Roman" w:hAnsi="Times New Roman" w:cs="Times New Roman"/>
          <w:i w:val="0"/>
          <w:iCs w:val="0"/>
          <w:color w:val="auto"/>
          <w:sz w:val="28"/>
          <w:szCs w:val="28"/>
          <w:lang w:bidi="ar-SA"/>
        </w:rPr>
      </w:pPr>
      <w:r w:rsidRPr="008A5EDF">
        <w:rPr>
          <w:rFonts w:ascii="Times New Roman" w:hAnsi="Times New Roman" w:cs="Times New Roman"/>
          <w:i w:val="0"/>
          <w:iCs w:val="0"/>
          <w:color w:val="auto"/>
          <w:sz w:val="28"/>
          <w:szCs w:val="28"/>
          <w:lang w:bidi="ar-SA"/>
        </w:rPr>
        <w:t>2. Включити до списку осіб, які користуються правом позачергового одержання житлових приміщень:</w:t>
      </w:r>
    </w:p>
    <w:p w:rsidR="00B17CEB" w:rsidRPr="008A5EDF" w:rsidRDefault="00B17CEB" w:rsidP="00EA18C7">
      <w:pPr>
        <w:pStyle w:val="BodyTextIndent"/>
        <w:rPr>
          <w:rFonts w:ascii="Times New Roman" w:hAnsi="Times New Roman" w:cs="Times New Roman"/>
          <w:i w:val="0"/>
          <w:iCs w:val="0"/>
          <w:color w:val="auto"/>
          <w:sz w:val="28"/>
          <w:szCs w:val="28"/>
          <w:lang w:bidi="ar-SA"/>
        </w:rPr>
      </w:pPr>
      <w:r w:rsidRPr="008A5EDF">
        <w:rPr>
          <w:rFonts w:ascii="Times New Roman" w:hAnsi="Times New Roman" w:cs="Times New Roman"/>
          <w:i w:val="0"/>
          <w:iCs w:val="0"/>
          <w:color w:val="auto"/>
          <w:sz w:val="28"/>
          <w:szCs w:val="28"/>
          <w:lang w:bidi="ar-SA"/>
        </w:rPr>
        <w:t xml:space="preserve">Крутенчука Олександра Васильовича, </w:t>
      </w:r>
      <w:r>
        <w:rPr>
          <w:rFonts w:ascii="Times New Roman" w:hAnsi="Times New Roman" w:cs="Times New Roman"/>
          <w:i w:val="0"/>
          <w:iCs w:val="0"/>
          <w:color w:val="auto"/>
          <w:sz w:val="28"/>
          <w:szCs w:val="28"/>
          <w:lang w:bidi="ar-SA"/>
        </w:rPr>
        <w:t>...</w:t>
      </w:r>
      <w:r w:rsidRPr="008A5EDF">
        <w:rPr>
          <w:rFonts w:ascii="Times New Roman" w:hAnsi="Times New Roman" w:cs="Times New Roman"/>
          <w:i w:val="0"/>
          <w:iCs w:val="0"/>
          <w:color w:val="auto"/>
          <w:sz w:val="28"/>
          <w:szCs w:val="28"/>
          <w:lang w:bidi="ar-SA"/>
        </w:rPr>
        <w:t xml:space="preserve"> року народження, </w:t>
      </w:r>
    </w:p>
    <w:p w:rsidR="00B17CEB" w:rsidRPr="008A5EDF" w:rsidRDefault="00B17CEB" w:rsidP="00A163BE">
      <w:pPr>
        <w:jc w:val="both"/>
        <w:rPr>
          <w:lang w:val="uk-UA"/>
        </w:rPr>
      </w:pPr>
      <w:r>
        <w:rPr>
          <w:sz w:val="28"/>
          <w:szCs w:val="28"/>
          <w:lang w:val="uk-UA"/>
        </w:rPr>
        <w:t xml:space="preserve">згідно </w:t>
      </w:r>
      <w:r w:rsidRPr="008A5EDF">
        <w:rPr>
          <w:sz w:val="28"/>
          <w:szCs w:val="28"/>
          <w:lang w:val="uk-UA"/>
        </w:rPr>
        <w:t>з пунктом 15 підпунктом 3 пункту 46, Правил… від 22 квітня 2014 року за № 160 (з часу виповнення шістнадцятирічного віку).</w:t>
      </w:r>
    </w:p>
    <w:p w:rsidR="00B17CEB" w:rsidRDefault="00B17CEB" w:rsidP="00A163BE">
      <w:pPr>
        <w:pStyle w:val="BodyTextIndent"/>
        <w:ind w:firstLine="540"/>
        <w:rPr>
          <w:rFonts w:ascii="Times New Roman" w:hAnsi="Times New Roman" w:cs="Times New Roman"/>
          <w:i w:val="0"/>
          <w:iCs w:val="0"/>
          <w:color w:val="auto"/>
          <w:sz w:val="28"/>
          <w:szCs w:val="28"/>
          <w:lang w:bidi="ar-SA"/>
        </w:rPr>
      </w:pPr>
    </w:p>
    <w:p w:rsidR="00B17CEB" w:rsidRDefault="00B17CEB" w:rsidP="009C76CA">
      <w:pPr>
        <w:pStyle w:val="BodyTextIndent"/>
        <w:ind w:firstLine="540"/>
        <w:rPr>
          <w:rFonts w:ascii="Times New Roman" w:hAnsi="Times New Roman" w:cs="Times New Roman"/>
          <w:i w:val="0"/>
          <w:iCs w:val="0"/>
          <w:color w:val="auto"/>
          <w:sz w:val="28"/>
          <w:szCs w:val="28"/>
          <w:lang w:bidi="ar-SA"/>
        </w:rPr>
      </w:pPr>
    </w:p>
    <w:p w:rsidR="00B17CEB" w:rsidRDefault="00B17CEB" w:rsidP="009C76CA">
      <w:pPr>
        <w:pStyle w:val="BodyTextIndent"/>
        <w:ind w:firstLine="540"/>
        <w:rPr>
          <w:rFonts w:ascii="Times New Roman" w:hAnsi="Times New Roman" w:cs="Times New Roman"/>
          <w:i w:val="0"/>
          <w:iCs w:val="0"/>
          <w:color w:val="auto"/>
          <w:sz w:val="28"/>
          <w:szCs w:val="28"/>
          <w:lang w:bidi="ar-SA"/>
        </w:rPr>
      </w:pPr>
    </w:p>
    <w:p w:rsidR="00B17CEB" w:rsidRDefault="00B17CEB">
      <w:r>
        <w:rPr>
          <w:iCs/>
          <w:sz w:val="28"/>
          <w:szCs w:val="28"/>
          <w:lang w:val="uk-UA"/>
        </w:rPr>
        <w:t>Міський голова                                                                   Олександр СУПРУНЮК</w:t>
      </w:r>
    </w:p>
    <w:sectPr w:rsidR="00B17CEB" w:rsidSect="008A5EDF">
      <w:pgSz w:w="11907" w:h="16840" w:code="1"/>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6CA"/>
    <w:rsid w:val="000C72C5"/>
    <w:rsid w:val="000E08A5"/>
    <w:rsid w:val="0012331D"/>
    <w:rsid w:val="00132975"/>
    <w:rsid w:val="0021556D"/>
    <w:rsid w:val="002420D4"/>
    <w:rsid w:val="00266BA0"/>
    <w:rsid w:val="0027287B"/>
    <w:rsid w:val="00275D09"/>
    <w:rsid w:val="00372893"/>
    <w:rsid w:val="00441555"/>
    <w:rsid w:val="00446746"/>
    <w:rsid w:val="005074B3"/>
    <w:rsid w:val="00527D42"/>
    <w:rsid w:val="0057463D"/>
    <w:rsid w:val="00576F16"/>
    <w:rsid w:val="007B50BA"/>
    <w:rsid w:val="007C3D9A"/>
    <w:rsid w:val="008237FB"/>
    <w:rsid w:val="0083043C"/>
    <w:rsid w:val="008A5EDF"/>
    <w:rsid w:val="00930CF5"/>
    <w:rsid w:val="009C76CA"/>
    <w:rsid w:val="009F2561"/>
    <w:rsid w:val="00A03A51"/>
    <w:rsid w:val="00A163BE"/>
    <w:rsid w:val="00A402E4"/>
    <w:rsid w:val="00A55ABF"/>
    <w:rsid w:val="00AA4F22"/>
    <w:rsid w:val="00AF3469"/>
    <w:rsid w:val="00B17CEB"/>
    <w:rsid w:val="00C60151"/>
    <w:rsid w:val="00C9072E"/>
    <w:rsid w:val="00D46362"/>
    <w:rsid w:val="00DA40EE"/>
    <w:rsid w:val="00EA18C7"/>
    <w:rsid w:val="00EE5F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CA"/>
    <w:rPr>
      <w:rFonts w:ascii="Times New Roman" w:hAnsi="Times New Roman"/>
      <w:sz w:val="26"/>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C76CA"/>
    <w:pPr>
      <w:widowControl w:val="0"/>
      <w:suppressAutoHyphens/>
      <w:ind w:firstLine="720"/>
      <w:jc w:val="both"/>
    </w:pPr>
    <w:rPr>
      <w:rFonts w:ascii="Thorndale" w:eastAsia="Times New Roman" w:hAnsi="Thorndale" w:cs="Mangal"/>
      <w:i/>
      <w:iCs/>
      <w:color w:val="000000"/>
      <w:szCs w:val="26"/>
      <w:lang w:val="uk-UA" w:bidi="hi-IN"/>
    </w:rPr>
  </w:style>
  <w:style w:type="character" w:customStyle="1" w:styleId="BodyTextIndentChar">
    <w:name w:val="Body Text Indent Char"/>
    <w:basedOn w:val="DefaultParagraphFont"/>
    <w:link w:val="BodyTextIndent"/>
    <w:uiPriority w:val="99"/>
    <w:locked/>
    <w:rsid w:val="009C76CA"/>
    <w:rPr>
      <w:rFonts w:ascii="Thorndale" w:hAnsi="Thorndale" w:cs="Mangal"/>
      <w:i/>
      <w:iCs/>
      <w:color w:val="000000"/>
      <w:sz w:val="26"/>
      <w:szCs w:val="26"/>
      <w:lang w:val="uk-UA" w:eastAsia="ru-RU" w:bidi="hi-IN"/>
    </w:rPr>
  </w:style>
  <w:style w:type="paragraph" w:styleId="Caption">
    <w:name w:val="caption"/>
    <w:basedOn w:val="Normal"/>
    <w:uiPriority w:val="99"/>
    <w:qFormat/>
    <w:rsid w:val="009C76CA"/>
    <w:pPr>
      <w:ind w:firstLine="720"/>
      <w:jc w:val="center"/>
    </w:pPr>
    <w:rPr>
      <w:szCs w:val="20"/>
      <w:lang w:val="uk-UA"/>
    </w:rPr>
  </w:style>
  <w:style w:type="paragraph" w:styleId="BalloonText">
    <w:name w:val="Balloon Text"/>
    <w:basedOn w:val="Normal"/>
    <w:link w:val="BalloonTextChar"/>
    <w:uiPriority w:val="99"/>
    <w:semiHidden/>
    <w:rsid w:val="008A5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556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3882619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1</Pages>
  <Words>238</Words>
  <Characters>1360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Таня</cp:lastModifiedBy>
  <cp:revision>11</cp:revision>
  <cp:lastPrinted>2020-08-03T05:25:00Z</cp:lastPrinted>
  <dcterms:created xsi:type="dcterms:W3CDTF">2020-07-31T10:30:00Z</dcterms:created>
  <dcterms:modified xsi:type="dcterms:W3CDTF">2020-08-03T08:30:00Z</dcterms:modified>
</cp:coreProperties>
</file>